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53" w:rsidRDefault="0035102D" w:rsidP="0035102D">
      <w:pPr>
        <w:pStyle w:val="KeinLeerraum"/>
      </w:pPr>
      <w:r>
        <w:t>Ralf Kerle</w:t>
      </w:r>
    </w:p>
    <w:p w:rsidR="0035102D" w:rsidRDefault="0035102D" w:rsidP="0035102D">
      <w:pPr>
        <w:pStyle w:val="KeinLeerraum"/>
      </w:pPr>
      <w:r>
        <w:t>Graf-Zeppelin-Str.146</w:t>
      </w:r>
    </w:p>
    <w:p w:rsidR="0035102D" w:rsidRDefault="0035102D" w:rsidP="0035102D">
      <w:pPr>
        <w:pStyle w:val="KeinLeerraum"/>
      </w:pPr>
      <w:r>
        <w:t>45219 Essen Kettwig</w:t>
      </w:r>
    </w:p>
    <w:p w:rsidR="0035102D" w:rsidRDefault="0035102D" w:rsidP="0035102D">
      <w:pPr>
        <w:pStyle w:val="KeinLeerraum"/>
      </w:pPr>
      <w:r>
        <w:t xml:space="preserve">Mail: </w:t>
      </w:r>
      <w:hyperlink r:id="rId4" w:history="1">
        <w:r w:rsidRPr="004834CB">
          <w:rPr>
            <w:rStyle w:val="Hyperlink"/>
          </w:rPr>
          <w:t>cs-kerle@gmx.de</w:t>
        </w:r>
      </w:hyperlink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  <w:r>
        <w:t>VersicherungsMakler</w:t>
      </w:r>
    </w:p>
    <w:p w:rsidR="0035102D" w:rsidRDefault="0035102D" w:rsidP="0035102D">
      <w:pPr>
        <w:pStyle w:val="KeinLeerraum"/>
      </w:pPr>
      <w:r>
        <w:t>Fachberater Immobillien GroßhandelsFonds</w:t>
      </w:r>
    </w:p>
    <w:p w:rsidR="0035102D" w:rsidRDefault="0035102D" w:rsidP="0035102D">
      <w:pPr>
        <w:pStyle w:val="KeinLeerraum"/>
      </w:pPr>
      <w:r>
        <w:t>Von 2000 – 2008</w:t>
      </w:r>
    </w:p>
    <w:p w:rsidR="0035102D" w:rsidRDefault="0035102D" w:rsidP="0035102D">
      <w:pPr>
        <w:pStyle w:val="KeinLeerraum"/>
      </w:pPr>
      <w:r>
        <w:t>(Anbindung Herr Bernd Teubner / Hilge&amp;Leschnikowski)</w:t>
      </w: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  <w:r>
        <w:t>An</w:t>
      </w:r>
    </w:p>
    <w:p w:rsidR="0035102D" w:rsidRDefault="0035102D" w:rsidP="0035102D">
      <w:pPr>
        <w:pStyle w:val="KeinLeerraum"/>
      </w:pPr>
      <w:r>
        <w:t>Verschiedene Kund*innen                                                                                            Essen, 2.11.2021</w:t>
      </w: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  <w:r>
        <w:t>Liebe Kunden,</w:t>
      </w:r>
    </w:p>
    <w:p w:rsidR="0035102D" w:rsidRDefault="0035102D" w:rsidP="0035102D">
      <w:pPr>
        <w:pStyle w:val="KeinLeerraum"/>
      </w:pPr>
      <w:r>
        <w:t>ich habe seinerzeit nach bestem Wissen beraten, jedoch stecke ich nicht bis zum Laufzeitende</w:t>
      </w:r>
    </w:p>
    <w:p w:rsidR="0035102D" w:rsidRDefault="0035102D" w:rsidP="0035102D">
      <w:pPr>
        <w:pStyle w:val="KeinLeerraum"/>
      </w:pPr>
      <w:r>
        <w:t>in den Produkten die ich vermittelte.</w:t>
      </w:r>
    </w:p>
    <w:p w:rsidR="0035102D" w:rsidRDefault="0035102D" w:rsidP="0035102D">
      <w:pPr>
        <w:pStyle w:val="KeinLeerraum"/>
      </w:pPr>
      <w:r>
        <w:t>Die aktuelle Entwicklung des Geldsystems und der FinanzMärkte lassen unterschiedliche</w:t>
      </w:r>
    </w:p>
    <w:p w:rsidR="0035102D" w:rsidRDefault="0035102D" w:rsidP="0035102D">
      <w:pPr>
        <w:pStyle w:val="KeinLeerraum"/>
      </w:pPr>
      <w:r>
        <w:t>Sichtweisen und Prognosen zu. Panik ist selten ein guter Berater.</w:t>
      </w: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  <w:r>
        <w:t>Manche Experten raten zur Umwandlung in Sachwerte.</w:t>
      </w:r>
    </w:p>
    <w:p w:rsidR="0035102D" w:rsidRDefault="0035102D" w:rsidP="0035102D">
      <w:pPr>
        <w:pStyle w:val="KeinLeerraum"/>
      </w:pPr>
      <w:r>
        <w:t>Dazu muss das Produkt gekuendigt, Rückkaufswert angefragt und geprüft werden.</w:t>
      </w: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  <w:r>
        <w:t xml:space="preserve">Der von den Gesellschaften (erst-)  genannte Rückkaufswert bzw. </w:t>
      </w:r>
    </w:p>
    <w:p w:rsidR="0035102D" w:rsidRDefault="0035102D" w:rsidP="0035102D">
      <w:pPr>
        <w:pStyle w:val="KeinLeerraum"/>
      </w:pPr>
      <w:r>
        <w:t xml:space="preserve">die Auszahlung in €uro ist nicht unbedingt der bzw. die maximal erzielbare.  </w:t>
      </w:r>
    </w:p>
    <w:p w:rsidR="0035102D" w:rsidRDefault="0035102D" w:rsidP="0035102D">
      <w:pPr>
        <w:pStyle w:val="KeinLeerraum"/>
      </w:pPr>
      <w:r>
        <w:t>Es gibt Möglichkeiten der Prüfung und Korrektur.</w:t>
      </w: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  <w:r>
        <w:t>Ich stehe Euch dabei, falls erwuenscht, kostenlos zu Verfügung.</w:t>
      </w: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  <w:r>
        <w:t>Hrzl.Gruesse</w:t>
      </w:r>
    </w:p>
    <w:p w:rsidR="0035102D" w:rsidRDefault="0035102D" w:rsidP="0035102D">
      <w:pPr>
        <w:pStyle w:val="KeinLeerraum"/>
      </w:pPr>
      <w:r>
        <w:t xml:space="preserve">                                   Ralf Kerle</w:t>
      </w: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</w:p>
    <w:p w:rsidR="0035102D" w:rsidRDefault="0035102D" w:rsidP="0035102D">
      <w:pPr>
        <w:pStyle w:val="KeinLeerraum"/>
      </w:pPr>
    </w:p>
    <w:sectPr w:rsidR="0035102D" w:rsidSect="00F23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102D"/>
    <w:rsid w:val="0035102D"/>
    <w:rsid w:val="00F2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2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102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5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-kerle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2021-11-01T10:46:00Z</dcterms:created>
  <dcterms:modified xsi:type="dcterms:W3CDTF">2021-11-01T11:03:00Z</dcterms:modified>
</cp:coreProperties>
</file>